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B9" w:rsidRDefault="00780CCA" w:rsidP="00480579">
      <w:pPr>
        <w:ind w:right="28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Distanční vzdělávání  16. – </w:t>
      </w:r>
      <w:proofErr w:type="gramStart"/>
      <w:r>
        <w:rPr>
          <w:b/>
          <w:sz w:val="32"/>
          <w:szCs w:val="32"/>
        </w:rPr>
        <w:t>20.11.2020</w:t>
      </w:r>
      <w:proofErr w:type="gramEnd"/>
    </w:p>
    <w:p w:rsidR="00480579" w:rsidRDefault="00480579" w:rsidP="00480579">
      <w:pPr>
        <w:ind w:right="283"/>
      </w:pPr>
      <w:r>
        <w:rPr>
          <w:b/>
        </w:rPr>
        <w:t xml:space="preserve">téma:  </w:t>
      </w:r>
      <w:r>
        <w:t>Proč se medvěd unavil</w:t>
      </w:r>
    </w:p>
    <w:p w:rsidR="003E2D82" w:rsidRPr="003E2D82" w:rsidRDefault="003E2D82" w:rsidP="00480579">
      <w:pPr>
        <w:ind w:right="283"/>
      </w:pPr>
      <w:r w:rsidRPr="003E2D82">
        <w:rPr>
          <w:b/>
        </w:rPr>
        <w:t>Časový rozsah:</w:t>
      </w:r>
      <w:r>
        <w:rPr>
          <w:b/>
        </w:rPr>
        <w:t xml:space="preserve">  </w:t>
      </w:r>
      <w:r>
        <w:t>16. – 20. 11.2020</w:t>
      </w:r>
    </w:p>
    <w:p w:rsidR="00480579" w:rsidRDefault="00480579" w:rsidP="00480579">
      <w:pPr>
        <w:ind w:right="283"/>
      </w:pPr>
      <w:r>
        <w:rPr>
          <w:b/>
        </w:rPr>
        <w:t>Hlavní vzdělávací cíl:</w:t>
      </w:r>
      <w:r w:rsidR="00024490">
        <w:rPr>
          <w:b/>
        </w:rPr>
        <w:t xml:space="preserve">  </w:t>
      </w:r>
      <w:r w:rsidR="00024490">
        <w:t xml:space="preserve">Poznat a pojmenovat volně žijící zvířata a seznámit se </w:t>
      </w:r>
      <w:proofErr w:type="spellStart"/>
      <w:r w:rsidR="00024490">
        <w:t>se</w:t>
      </w:r>
      <w:proofErr w:type="spellEnd"/>
    </w:p>
    <w:p w:rsidR="00024490" w:rsidRDefault="00024490" w:rsidP="00480579">
      <w:pPr>
        <w:ind w:right="283"/>
      </w:pPr>
      <w:r>
        <w:t xml:space="preserve">                                       způsobem jejich života, s obživou během zimních měsíců.</w:t>
      </w:r>
    </w:p>
    <w:p w:rsidR="00024490" w:rsidRDefault="00024490" w:rsidP="00480579">
      <w:pPr>
        <w:ind w:right="283"/>
      </w:pPr>
      <w:r>
        <w:rPr>
          <w:b/>
        </w:rPr>
        <w:t xml:space="preserve">Dílčí vzdělávací cíle:  </w:t>
      </w:r>
    </w:p>
    <w:p w:rsidR="00024490" w:rsidRDefault="00024490" w:rsidP="00480579">
      <w:pPr>
        <w:ind w:right="283"/>
      </w:pPr>
      <w:r>
        <w:t>- Povedeme děti k vnímání přírody, života v ní.</w:t>
      </w:r>
    </w:p>
    <w:p w:rsidR="00024490" w:rsidRDefault="00024490" w:rsidP="00480579">
      <w:pPr>
        <w:ind w:right="283"/>
      </w:pPr>
      <w:r>
        <w:t>- Rozvíjet a užívat všechny smysly.</w:t>
      </w:r>
    </w:p>
    <w:p w:rsidR="00024490" w:rsidRDefault="00024490" w:rsidP="00480579">
      <w:pPr>
        <w:ind w:right="283"/>
      </w:pPr>
      <w:r>
        <w:t>- Rozvíjet řečové schopnosti a jazykové dovednosti.</w:t>
      </w:r>
    </w:p>
    <w:p w:rsidR="00024490" w:rsidRDefault="00024490" w:rsidP="00480579">
      <w:pPr>
        <w:ind w:right="283"/>
      </w:pPr>
      <w:r>
        <w:t xml:space="preserve">- Mít základní matematické představy – číselná řada 1 – 6, pojmy nad, pod, vedle, před, </w:t>
      </w:r>
      <w:proofErr w:type="gramStart"/>
      <w:r>
        <w:t>mezi</w:t>
      </w:r>
      <w:proofErr w:type="gramEnd"/>
      <w:r>
        <w:t>.</w:t>
      </w:r>
    </w:p>
    <w:p w:rsidR="00024490" w:rsidRDefault="00024490" w:rsidP="00480579">
      <w:pPr>
        <w:ind w:right="283"/>
      </w:pPr>
      <w:r>
        <w:t xml:space="preserve">- </w:t>
      </w:r>
      <w:r w:rsidR="00D26685">
        <w:t>Naučit se krátkou báseň a jednoduchou dramatizaci.</w:t>
      </w:r>
    </w:p>
    <w:p w:rsidR="00D26685" w:rsidRDefault="00D26685" w:rsidP="00480579">
      <w:pPr>
        <w:ind w:right="283"/>
      </w:pPr>
      <w:r>
        <w:t>- Záměrně se soustředit na činnost a dokončit ji.</w:t>
      </w:r>
    </w:p>
    <w:p w:rsidR="00D26685" w:rsidRDefault="00D26685" w:rsidP="00480579">
      <w:pPr>
        <w:ind w:right="283"/>
        <w:rPr>
          <w:b/>
        </w:rPr>
      </w:pPr>
      <w:r>
        <w:rPr>
          <w:b/>
        </w:rPr>
        <w:t>Nabídka činností:</w:t>
      </w:r>
    </w:p>
    <w:p w:rsidR="00D26685" w:rsidRDefault="00D26685" w:rsidP="00480579">
      <w:pPr>
        <w:ind w:right="283"/>
      </w:pPr>
      <w:r>
        <w:t>- Živá příroda – plody, semena – rozpoznávání všemi smysly.</w:t>
      </w:r>
    </w:p>
    <w:p w:rsidR="00D26685" w:rsidRDefault="00D26685" w:rsidP="00480579">
      <w:pPr>
        <w:ind w:right="283"/>
      </w:pPr>
      <w:r>
        <w:t xml:space="preserve">- Určovat počet, </w:t>
      </w:r>
      <w:proofErr w:type="spellStart"/>
      <w:r>
        <w:t>Vv</w:t>
      </w:r>
      <w:proofErr w:type="spellEnd"/>
      <w:r>
        <w:t xml:space="preserve"> činnosti, modelování, sběr přírodnin.</w:t>
      </w:r>
    </w:p>
    <w:p w:rsidR="00D26685" w:rsidRDefault="00D26685" w:rsidP="00480579">
      <w:pPr>
        <w:ind w:right="283"/>
      </w:pPr>
      <w:r>
        <w:t>- Příroda se chystá na zimu – zvířata.</w:t>
      </w:r>
    </w:p>
    <w:p w:rsidR="00D26685" w:rsidRDefault="00D26685" w:rsidP="00480579">
      <w:pPr>
        <w:ind w:right="283"/>
      </w:pPr>
      <w:r>
        <w:t>- Hry procvičující orientaci v prostoru i v rovině.</w:t>
      </w:r>
    </w:p>
    <w:p w:rsidR="00D26685" w:rsidRDefault="00D26685" w:rsidP="00480579">
      <w:pPr>
        <w:ind w:right="283"/>
      </w:pPr>
      <w:r>
        <w:t xml:space="preserve">- </w:t>
      </w:r>
      <w:proofErr w:type="spellStart"/>
      <w:r>
        <w:t>Grafomotorika</w:t>
      </w:r>
      <w:proofErr w:type="spellEnd"/>
      <w:r>
        <w:t xml:space="preserve"> – uvolňovací cviky.</w:t>
      </w:r>
    </w:p>
    <w:p w:rsidR="00D26685" w:rsidRDefault="00D26685" w:rsidP="00480579">
      <w:pPr>
        <w:ind w:right="283"/>
      </w:pPr>
      <w:r>
        <w:t>- Vycházky do okolí a s tím spojený sběr přírodnin.</w:t>
      </w:r>
    </w:p>
    <w:p w:rsidR="00895D95" w:rsidRDefault="00895D95" w:rsidP="00480579">
      <w:pPr>
        <w:ind w:right="283"/>
      </w:pPr>
      <w:r>
        <w:t>Artikulační cvičení: napodobování přírodních zvuků – kukačka kuká KUKU, had SSS, cvrček CCC, ježek DUP.</w:t>
      </w:r>
    </w:p>
    <w:p w:rsidR="00895D95" w:rsidRDefault="00895D95" w:rsidP="00480579">
      <w:pPr>
        <w:ind w:right="283"/>
      </w:pPr>
      <w:r>
        <w:t>Sluchové cvičení: rozeznávání výšky zvuků a tónů – „Na medvídky a ptáčky“</w:t>
      </w:r>
    </w:p>
    <w:p w:rsidR="00987C7D" w:rsidRDefault="00987C7D" w:rsidP="00480579">
      <w:pPr>
        <w:ind w:right="283"/>
      </w:pPr>
      <w:proofErr w:type="spellStart"/>
      <w:r>
        <w:t>Grafomotorika</w:t>
      </w:r>
      <w:proofErr w:type="spellEnd"/>
      <w:r>
        <w:t>: skoky zajíce – horní oblouky, grafické cvičení – fixace tvaru pomocí chůze po daném tvaru – „cesta lesem“</w:t>
      </w:r>
    </w:p>
    <w:p w:rsidR="00987C7D" w:rsidRDefault="00987C7D" w:rsidP="00480579">
      <w:pPr>
        <w:ind w:right="283"/>
      </w:pPr>
      <w:r>
        <w:lastRenderedPageBreak/>
        <w:t>Pohyblivost prstů: postupné doteky palce s ostatními prsty na jedné ruce vpřed, i vzad – s říkankou „Tenhle medvěd má rád med“</w:t>
      </w:r>
    </w:p>
    <w:p w:rsidR="00987C7D" w:rsidRDefault="00987C7D" w:rsidP="00480579">
      <w:pPr>
        <w:ind w:right="283"/>
      </w:pPr>
      <w:r>
        <w:t>- Vyprávění nad obrázky zvířat žijících v</w:t>
      </w:r>
      <w:r w:rsidR="00EF514B">
        <w:t> </w:t>
      </w:r>
      <w:r>
        <w:t>lese</w:t>
      </w:r>
      <w:r w:rsidR="00EF514B">
        <w:t>, jak o ně pečujeme, objasnění pojmů – hajný, myslivec.</w:t>
      </w:r>
    </w:p>
    <w:p w:rsidR="00EF514B" w:rsidRDefault="00EF514B" w:rsidP="00480579">
      <w:pPr>
        <w:ind w:right="283"/>
      </w:pPr>
      <w:r>
        <w:t>- Pantomima – děti hádají zvíře</w:t>
      </w:r>
    </w:p>
    <w:p w:rsidR="00EF514B" w:rsidRDefault="00EF514B" w:rsidP="00480579">
      <w:pPr>
        <w:ind w:right="283"/>
      </w:pPr>
      <w:r>
        <w:t>- Slovní hádanky – děti hádají zvíře dle popisu</w:t>
      </w:r>
    </w:p>
    <w:p w:rsidR="00EF514B" w:rsidRDefault="00EF514B" w:rsidP="00480579">
      <w:pPr>
        <w:ind w:right="283"/>
      </w:pPr>
      <w:r>
        <w:t>- Rozhovor – jak se zvířata v zimě chovají, kde přečkávají zimu, co v zimě jí.</w:t>
      </w:r>
    </w:p>
    <w:p w:rsidR="00EF514B" w:rsidRDefault="00EF514B" w:rsidP="00480579">
      <w:pPr>
        <w:ind w:right="283"/>
      </w:pPr>
      <w:r>
        <w:t>- DH „Které zvíře se ztratilo“ – Děti si prohlédnou obr. Zvířat, potom zavřou oči, učitelka jedno zvíře odebere a děti hádají které</w:t>
      </w:r>
    </w:p>
    <w:p w:rsidR="00EF514B" w:rsidRDefault="00EF514B" w:rsidP="00480579">
      <w:pPr>
        <w:ind w:right="283"/>
      </w:pPr>
      <w:r>
        <w:t>- Určování počátečního písmene zvířat</w:t>
      </w:r>
      <w:r w:rsidR="00704692">
        <w:t>, rytmizace, rozklad slov na slabiky – vytleskávání, počítání slabik a dávání kostek dle počtu na sebe</w:t>
      </w:r>
    </w:p>
    <w:p w:rsidR="00704692" w:rsidRDefault="00704692" w:rsidP="00480579">
      <w:pPr>
        <w:ind w:right="283"/>
      </w:pPr>
      <w:r>
        <w:t>- Do kterých pohádek patří daná zvířata DH „Poznej pohádku“</w:t>
      </w:r>
    </w:p>
    <w:p w:rsidR="00704692" w:rsidRDefault="00704692" w:rsidP="00480579">
      <w:pPr>
        <w:ind w:right="283"/>
      </w:pPr>
      <w:r>
        <w:t>- Dramatizace pohádky „Budka v poli“</w:t>
      </w:r>
      <w:r w:rsidR="00604619">
        <w:t xml:space="preserve"> – vyjmenování zvířátek, které v pohádce vystupují, proč zvířátka nechtěla medvěda do budky, stavění budky.</w:t>
      </w:r>
    </w:p>
    <w:p w:rsidR="00604619" w:rsidRDefault="00604619" w:rsidP="00480579">
      <w:pPr>
        <w:ind w:right="283"/>
      </w:pPr>
      <w:r>
        <w:t>- Přirovnání: Huňatý jako…(medvěd)</w:t>
      </w:r>
    </w:p>
    <w:p w:rsidR="00604619" w:rsidRDefault="00604619" w:rsidP="00480579">
      <w:pPr>
        <w:ind w:right="283"/>
      </w:pPr>
      <w:r>
        <w:t>Rychlý jako…(zajíc)</w:t>
      </w:r>
    </w:p>
    <w:p w:rsidR="00604619" w:rsidRDefault="00604619" w:rsidP="00480579">
      <w:pPr>
        <w:ind w:right="283"/>
      </w:pPr>
      <w:r>
        <w:t>Chytrý jako…(liška)</w:t>
      </w:r>
    </w:p>
    <w:p w:rsidR="00604619" w:rsidRDefault="00604619" w:rsidP="00480579">
      <w:pPr>
        <w:ind w:right="283"/>
      </w:pPr>
      <w:r>
        <w:t>Pomalý jako…(hlemýžď)</w:t>
      </w:r>
    </w:p>
    <w:p w:rsidR="00B719A0" w:rsidRDefault="00780CCA" w:rsidP="00480579">
      <w:pPr>
        <w:ind w:right="283"/>
      </w:pPr>
      <w:r>
        <w:rPr>
          <w:b/>
        </w:rPr>
        <w:t>Návrhy na tvoření:</w:t>
      </w:r>
    </w:p>
    <w:p w:rsidR="00B719A0" w:rsidRDefault="00B719A0" w:rsidP="00480579">
      <w:pPr>
        <w:ind w:right="283"/>
      </w:pPr>
      <w:r>
        <w:rPr>
          <w:b/>
        </w:rPr>
        <w:t xml:space="preserve"> </w:t>
      </w:r>
      <w:r>
        <w:t>Malování na téma „Liška v lese“</w:t>
      </w:r>
    </w:p>
    <w:p w:rsidR="00671FCD" w:rsidRDefault="00671FCD" w:rsidP="00480579">
      <w:pPr>
        <w:ind w:right="283"/>
      </w:pPr>
      <w:r>
        <w:rPr>
          <w:b/>
        </w:rPr>
        <w:t xml:space="preserve"> </w:t>
      </w:r>
      <w:r>
        <w:t>Výroba zajíčka z kartonu a listů</w:t>
      </w:r>
    </w:p>
    <w:p w:rsidR="00671FCD" w:rsidRDefault="00671FCD" w:rsidP="00480579">
      <w:pPr>
        <w:ind w:right="283"/>
      </w:pPr>
      <w:r>
        <w:rPr>
          <w:b/>
        </w:rPr>
        <w:t xml:space="preserve"> </w:t>
      </w:r>
      <w:r w:rsidR="00780CCA">
        <w:t xml:space="preserve">Dramatizace pohádky </w:t>
      </w:r>
      <w:r>
        <w:t xml:space="preserve"> „Budka v </w:t>
      </w:r>
      <w:proofErr w:type="gramStart"/>
      <w:r>
        <w:t>poli“</w:t>
      </w:r>
      <w:r w:rsidR="00780CCA">
        <w:t xml:space="preserve"> , kreslení</w:t>
      </w:r>
      <w:proofErr w:type="gramEnd"/>
      <w:r w:rsidR="00780CCA">
        <w:t xml:space="preserve"> této pohádky…</w:t>
      </w:r>
    </w:p>
    <w:p w:rsidR="000531C0" w:rsidRDefault="000531C0" w:rsidP="00480579">
      <w:pPr>
        <w:ind w:right="283"/>
      </w:pPr>
      <w:r>
        <w:t>Skládání krmelce z dřevěných tyčinek</w:t>
      </w:r>
    </w:p>
    <w:p w:rsidR="000531C0" w:rsidRDefault="000531C0" w:rsidP="00480579">
      <w:pPr>
        <w:ind w:right="283"/>
      </w:pPr>
      <w:r>
        <w:t>Stavění obory pro zvířátka</w:t>
      </w:r>
      <w:r w:rsidR="00780CCA">
        <w:t xml:space="preserve"> z </w:t>
      </w:r>
      <w:proofErr w:type="gramStart"/>
      <w:r w:rsidR="00780CCA">
        <w:t>kostek , ze</w:t>
      </w:r>
      <w:proofErr w:type="gramEnd"/>
      <w:r w:rsidR="00780CCA">
        <w:t xml:space="preserve"> stavebnice</w:t>
      </w:r>
    </w:p>
    <w:p w:rsidR="002B14F4" w:rsidRDefault="002B14F4" w:rsidP="00480579">
      <w:pPr>
        <w:ind w:right="283"/>
      </w:pPr>
    </w:p>
    <w:p w:rsidR="002B14F4" w:rsidRDefault="002B14F4" w:rsidP="00480579">
      <w:pPr>
        <w:ind w:right="283"/>
      </w:pPr>
      <w:r>
        <w:rPr>
          <w:b/>
        </w:rPr>
        <w:t xml:space="preserve">Pobyt venku: </w:t>
      </w:r>
      <w:r>
        <w:t>Sbírání a určování přírodnin, stavění pelíšků pro zvířata z přírodnin, pohybové aktivity, chůze a běh v nerovném terénu.</w:t>
      </w:r>
    </w:p>
    <w:p w:rsidR="002B14F4" w:rsidRDefault="00780CCA" w:rsidP="00480579">
      <w:pPr>
        <w:ind w:right="283"/>
      </w:pPr>
      <w:r>
        <w:rPr>
          <w:noProof/>
          <w:lang w:eastAsia="cs-CZ"/>
        </w:rPr>
        <w:lastRenderedPageBreak/>
        <w:drawing>
          <wp:inline distT="0" distB="0" distL="0" distR="0">
            <wp:extent cx="2809875" cy="2190750"/>
            <wp:effectExtent l="19050" t="0" r="9525" b="0"/>
            <wp:docPr id="1" name="obrázek 1" descr="Zajíč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jíč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CCA" w:rsidRDefault="00780CCA" w:rsidP="00480579">
      <w:pPr>
        <w:ind w:right="283"/>
      </w:pPr>
    </w:p>
    <w:p w:rsidR="00780CCA" w:rsidRDefault="00780CCA" w:rsidP="00480579">
      <w:pPr>
        <w:ind w:right="283"/>
      </w:pPr>
      <w:r>
        <w:rPr>
          <w:noProof/>
          <w:lang w:eastAsia="cs-CZ"/>
        </w:rPr>
        <w:drawing>
          <wp:inline distT="0" distB="0" distL="0" distR="0">
            <wp:extent cx="2809875" cy="2190750"/>
            <wp:effectExtent l="19050" t="0" r="9525" b="0"/>
            <wp:docPr id="4" name="obrázek 4" descr="Zají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jíč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CCA" w:rsidRDefault="00780CCA" w:rsidP="00480579">
      <w:pPr>
        <w:ind w:right="283"/>
      </w:pPr>
    </w:p>
    <w:p w:rsidR="00780CCA" w:rsidRDefault="00780CCA" w:rsidP="00480579">
      <w:pPr>
        <w:ind w:right="283"/>
      </w:pPr>
      <w:r>
        <w:rPr>
          <w:rFonts w:ascii="Open Sans" w:hAnsi="Open Sans"/>
          <w:noProof/>
          <w:color w:val="333333"/>
          <w:sz w:val="20"/>
          <w:szCs w:val="20"/>
          <w:lang w:eastAsia="cs-CZ"/>
        </w:rPr>
        <w:lastRenderedPageBreak/>
        <w:drawing>
          <wp:inline distT="0" distB="0" distL="0" distR="0">
            <wp:extent cx="3924300" cy="3924300"/>
            <wp:effectExtent l="19050" t="0" r="0" b="0"/>
            <wp:docPr id="7" name="obrázek 7" descr="http://www.vasedeti.cz/wp-content/uploads/2012/03/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asedeti.cz/wp-content/uploads/2012/03/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CCA" w:rsidRDefault="00780CCA" w:rsidP="00480579">
      <w:pPr>
        <w:ind w:right="283"/>
      </w:pPr>
      <w:r>
        <w:rPr>
          <w:rFonts w:ascii="OpenSans" w:hAnsi="OpenSans" w:cs="Arial"/>
          <w:noProof/>
          <w:color w:val="333333"/>
          <w:lang w:eastAsia="cs-CZ"/>
        </w:rPr>
        <w:drawing>
          <wp:inline distT="0" distB="0" distL="0" distR="0">
            <wp:extent cx="2857500" cy="2857500"/>
            <wp:effectExtent l="19050" t="0" r="0" b="0"/>
            <wp:docPr id="10" name="obrázek 10" descr="p1450314.jpg">
              <a:hlinkClick xmlns:a="http://schemas.openxmlformats.org/drawingml/2006/main" r:id="rId7" tooltip="&quot;p145031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1450314.jpg">
                      <a:hlinkClick r:id="rId7" tooltip="&quot;p145031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4F4" w:rsidRDefault="002B14F4" w:rsidP="00480579">
      <w:pPr>
        <w:ind w:right="283"/>
      </w:pPr>
    </w:p>
    <w:p w:rsidR="00780CCA" w:rsidRDefault="00544A7A" w:rsidP="00480579">
      <w:pPr>
        <w:ind w:right="283"/>
      </w:pPr>
      <w:hyperlink r:id="rId9" w:history="1">
        <w:r w:rsidR="00780CCA" w:rsidRPr="00E73855">
          <w:rPr>
            <w:rStyle w:val="Hypertextovodkaz"/>
          </w:rPr>
          <w:t>https://www.predskolaci.cz/tag/grafomotorika</w:t>
        </w:r>
      </w:hyperlink>
    </w:p>
    <w:p w:rsidR="00780CCA" w:rsidRDefault="00780CCA" w:rsidP="00480579">
      <w:pPr>
        <w:ind w:right="283"/>
      </w:pPr>
    </w:p>
    <w:p w:rsidR="002B14F4" w:rsidRDefault="007D0909" w:rsidP="00480579">
      <w:pPr>
        <w:ind w:right="283"/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lastRenderedPageBreak/>
        <w:drawing>
          <wp:inline distT="0" distB="0" distL="0" distR="0">
            <wp:extent cx="5372100" cy="7381875"/>
            <wp:effectExtent l="19050" t="0" r="0" b="0"/>
            <wp:docPr id="17" name="obrázek 17" descr="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909" w:rsidRDefault="007D0909" w:rsidP="00480579">
      <w:pPr>
        <w:ind w:right="283"/>
      </w:pPr>
    </w:p>
    <w:p w:rsidR="007D0909" w:rsidRDefault="007D0909" w:rsidP="00480579">
      <w:pPr>
        <w:ind w:right="283"/>
      </w:pPr>
      <w:r>
        <w:rPr>
          <w:noProof/>
          <w:lang w:eastAsia="cs-CZ"/>
        </w:rPr>
        <w:lastRenderedPageBreak/>
        <w:drawing>
          <wp:inline distT="0" distB="0" distL="0" distR="0">
            <wp:extent cx="5305425" cy="8191500"/>
            <wp:effectExtent l="19050" t="0" r="9525" b="0"/>
            <wp:docPr id="20" name="obrázek 20" descr="https://zsholubice.webnode.cz/_files/200000219-3216c3216e/grafomotorika%20horní%20oblo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zsholubice.webnode.cz/_files/200000219-3216c3216e/grafomotorika%20horní%20oblou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619" w:rsidRDefault="00604619" w:rsidP="00480579">
      <w:pPr>
        <w:ind w:right="283"/>
      </w:pPr>
    </w:p>
    <w:p w:rsidR="00604619" w:rsidRDefault="007D0909" w:rsidP="00480579">
      <w:pPr>
        <w:ind w:right="283"/>
      </w:pPr>
      <w:r>
        <w:rPr>
          <w:rFonts w:ascii="Arial" w:hAnsi="Arial" w:cs="Arial"/>
          <w:noProof/>
          <w:color w:val="666666"/>
          <w:sz w:val="20"/>
          <w:szCs w:val="20"/>
          <w:lang w:eastAsia="cs-CZ"/>
        </w:rPr>
        <w:lastRenderedPageBreak/>
        <w:drawing>
          <wp:inline distT="0" distB="0" distL="0" distR="0">
            <wp:extent cx="3810000" cy="2533650"/>
            <wp:effectExtent l="19050" t="0" r="0" b="0"/>
            <wp:docPr id="23" name="obrázek 23" descr="Zvířátka z roliček - kočka a liška">
              <a:hlinkClick xmlns:a="http://schemas.openxmlformats.org/drawingml/2006/main" r:id="rId13" tooltip="&quot;Permanent Link to Zvířátka z roliček | Kočka a liš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vířátka z roliček - kočka a liška">
                      <a:hlinkClick r:id="rId13" tooltip="&quot;Permanent Link to Zvířátka z roliček | Kočka a liš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909" w:rsidRDefault="007D0909" w:rsidP="00480579">
      <w:pPr>
        <w:ind w:right="283"/>
      </w:pPr>
    </w:p>
    <w:p w:rsidR="007D0909" w:rsidRDefault="007D0909" w:rsidP="00480579">
      <w:pPr>
        <w:ind w:right="283"/>
      </w:pPr>
      <w:r>
        <w:rPr>
          <w:rFonts w:ascii="Arial" w:hAnsi="Arial" w:cs="Arial"/>
          <w:noProof/>
          <w:color w:val="555555"/>
          <w:lang w:eastAsia="cs-CZ"/>
        </w:rPr>
        <w:lastRenderedPageBreak/>
        <w:drawing>
          <wp:inline distT="0" distB="0" distL="0" distR="0">
            <wp:extent cx="6301105" cy="8906155"/>
            <wp:effectExtent l="19050" t="0" r="4445" b="0"/>
            <wp:docPr id="26" name="obrázek 26" descr="2. Laura Bauerová, 5 let - Liška v zimě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. Laura Bauerová, 5 let - Liška v zimě (1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0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909" w:rsidRPr="00D26685" w:rsidRDefault="007D0909" w:rsidP="00480579">
      <w:pPr>
        <w:ind w:right="283"/>
      </w:pPr>
      <w:r>
        <w:rPr>
          <w:rFonts w:ascii="Arial" w:hAnsi="Arial" w:cs="Arial"/>
          <w:noProof/>
          <w:color w:val="555555"/>
          <w:lang w:eastAsia="cs-CZ"/>
        </w:rPr>
        <w:lastRenderedPageBreak/>
        <w:drawing>
          <wp:inline distT="0" distB="0" distL="0" distR="0">
            <wp:extent cx="6301105" cy="4437028"/>
            <wp:effectExtent l="19050" t="0" r="4445" b="0"/>
            <wp:docPr id="29" name="obrázek 29" descr="7. Justýna Knap, 5 let -Liška na lo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7. Justýna Knap, 5 let -Liška na lov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43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0909" w:rsidRPr="00D26685" w:rsidSect="00480579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579"/>
    <w:rsid w:val="00024490"/>
    <w:rsid w:val="000531C0"/>
    <w:rsid w:val="00234622"/>
    <w:rsid w:val="00247A43"/>
    <w:rsid w:val="002B14F4"/>
    <w:rsid w:val="003D727A"/>
    <w:rsid w:val="003E2D82"/>
    <w:rsid w:val="00480579"/>
    <w:rsid w:val="0049528C"/>
    <w:rsid w:val="00544A7A"/>
    <w:rsid w:val="00587132"/>
    <w:rsid w:val="005D51B9"/>
    <w:rsid w:val="00604619"/>
    <w:rsid w:val="0063393A"/>
    <w:rsid w:val="006461F0"/>
    <w:rsid w:val="00671FCD"/>
    <w:rsid w:val="00704692"/>
    <w:rsid w:val="00780CCA"/>
    <w:rsid w:val="007D0909"/>
    <w:rsid w:val="00895D95"/>
    <w:rsid w:val="0096341C"/>
    <w:rsid w:val="00987C7D"/>
    <w:rsid w:val="00B67B05"/>
    <w:rsid w:val="00B719A0"/>
    <w:rsid w:val="00D26685"/>
    <w:rsid w:val="00EF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1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C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dveruce.cz/tvoreni-s-detmi/zviratka-z-rolicek-kocka-a-lisk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romaminky.cz/uploads/photos/howto/liska-a-vlk-z-filcu-pro-nejmensi-3193/large/p1450314-wd-pt-62973.jpeg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10" Type="http://schemas.openxmlformats.org/officeDocument/2006/relationships/hyperlink" Target="https://i.pinimg.com/originals/dc/79/56/dc79565de94b320c8eb90ff13ad84a5a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predskolaci.cz/tag/grafomotorika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MŠVK</cp:lastModifiedBy>
  <cp:revision>2</cp:revision>
  <cp:lastPrinted>2020-11-11T05:23:00Z</cp:lastPrinted>
  <dcterms:created xsi:type="dcterms:W3CDTF">2020-11-17T16:55:00Z</dcterms:created>
  <dcterms:modified xsi:type="dcterms:W3CDTF">2020-11-17T16:55:00Z</dcterms:modified>
</cp:coreProperties>
</file>